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Verga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LKOS 2026 - 110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nahme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 w:rsidP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BBS Brinkstr. / Rückbau der Gebäudeteile A1 + C1 sowie Ersatzneubau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Lüftungsinstallationen und MSR-Technik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Aufgliederung der Einheitspreise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OZ des LV </w:t>
            </w:r>
            <w:hyperlink r:id="rId6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Kurzbezeichnung d. Teilleistung </w:t>
            </w:r>
            <w:hyperlink r:id="rId7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Menge </w:t>
            </w:r>
            <w:hyperlink r:id="rId8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Men-</w:t>
            </w:r>
          </w:p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gen-</w:t>
            </w:r>
          </w:p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ein-</w:t>
            </w:r>
          </w:p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heit </w:t>
            </w:r>
            <w:hyperlink r:id="rId9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Zeitan-</w:t>
            </w:r>
          </w:p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satz </w:t>
            </w:r>
            <w:hyperlink r:id="rId10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Teilkosten einschl. Zuschl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ge in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€</w:t>
            </w:r>
          </w:p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(ohne Umsatzsteuer) je Mengeneinheit </w:t>
            </w:r>
            <w:hyperlink r:id="rId11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ö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hne </w:t>
            </w:r>
            <w:hyperlink r:id="rId12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 </w:t>
            </w:r>
            <w:hyperlink r:id="rId1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Stoffe </w:t>
            </w:r>
            <w:hyperlink r:id="rId14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te </w:t>
            </w:r>
            <w:hyperlink r:id="rId15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 </w:t>
            </w:r>
            <w:hyperlink r:id="rId16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Sonsti-</w:t>
            </w:r>
          </w:p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ges </w:t>
            </w:r>
            <w:hyperlink r:id="rId17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Angebotener</w:t>
            </w:r>
          </w:p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Einh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eitspreis</w:t>
            </w:r>
          </w:p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(Sp. 6+7+8+9)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49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49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49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49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49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49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49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49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49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497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2"/>
          <w:wAfter w:w="7894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8" w:history="1">
              <w:bookmarkStart w:id="12" w:name="Wird_vom_Auftraggeber_vorgegeben_"/>
              <w:bookmarkEnd w:id="12"/>
              <w:r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sz w:val="20"/>
                <w:szCs w:val="20"/>
              </w:rPr>
              <w:t>s. LV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9" w:history="1">
              <w:bookmarkStart w:id="16" w:name="Bei_allen_Teilleistungen_angeben"/>
              <w:bookmarkEnd w:id="16"/>
              <w:r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sz w:val="20"/>
                <w:szCs w:val="20"/>
              </w:rPr>
              <w:t>Ist bei al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len Teilleistungen anzugeben, unabh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ngig davon ob sie der Auftragnehmer oder ein Nachunternehmer erbringen wird.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20" w:history="1">
              <w:bookmarkStart w:id="22" w:name="FuÃŸnote_3"/>
              <w:bookmarkEnd w:id="22"/>
              <w:r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der zugrunde gelegte Verrechnungslohn nicht mit den Angaben in den Formbl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ttern 221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oder 222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bereinstimmt, hat der Bieter dies offenzulegen.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21" w:history="1">
              <w:bookmarkStart w:id="23" w:name="FuÃŸnote_4"/>
              <w:bookmarkEnd w:id="23"/>
              <w:r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524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Ger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tekosten einschl. der Betriebsstoffkosten, soweit diese den Einzelkosten der angegebenen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Ordnungszahlen zugerechnet worden sind.</w:t>
            </w:r>
          </w:p>
        </w:tc>
      </w:tr>
    </w:tbl>
    <w:p w:rsidR="00000000" w:rsidRDefault="00524970">
      <w:bookmarkStart w:id="24" w:name="SV_RefID_PageTotal"/>
      <w:bookmarkStart w:id="25" w:name="_GoBack"/>
      <w:bookmarkEnd w:id="24"/>
      <w:bookmarkEnd w:id="25"/>
    </w:p>
    <w:sectPr w:rsidR="00000000">
      <w:headerReference w:type="default" r:id="rId22"/>
      <w:footerReference w:type="default" r:id="rId23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24970">
      <w:pPr>
        <w:spacing w:after="0" w:line="240" w:lineRule="auto"/>
      </w:pPr>
      <w:r>
        <w:separator/>
      </w:r>
    </w:p>
  </w:endnote>
  <w:endnote w:type="continuationSeparator" w:id="0">
    <w:p w:rsidR="00000000" w:rsidRDefault="00524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52497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:rsidR="00000000" w:rsidRDefault="0052497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52497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Seite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52497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22.04.2026 11:25 Uhr - VMS 12.3.0.0807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000000" w:rsidRDefault="0052497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24970">
      <w:pPr>
        <w:spacing w:after="0" w:line="240" w:lineRule="auto"/>
      </w:pPr>
      <w:r>
        <w:separator/>
      </w:r>
    </w:p>
  </w:footnote>
  <w:footnote w:type="continuationSeparator" w:id="0">
    <w:p w:rsidR="00000000" w:rsidRDefault="00524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000000" w:rsidRDefault="0052497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52497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223</w:t>
          </w: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52497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(Aufgliederung der Einheitspreise)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970"/>
    <w:rsid w:val="0052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0CF4A3"/>
  <w14:defaultImageDpi w14:val="0"/>
  <w15:docId w15:val="{D5E0E8E7-4466-4139-B3E1-7C8433E70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Wird_vom_Auftraggeber_vorgegeben___" TargetMode="External"/><Relationship Id="rId13" Type="http://schemas.openxmlformats.org/officeDocument/2006/relationships/hyperlink" Target="#Fu&#195;&#376;note_3" TargetMode="External"/><Relationship Id="rId18" Type="http://schemas.openxmlformats.org/officeDocument/2006/relationships/hyperlink" Target="#_Wird_vom_Auftraggeber_vorgegeben_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_Fu&#195;&#376;note_4" TargetMode="External"/><Relationship Id="rId7" Type="http://schemas.openxmlformats.org/officeDocument/2006/relationships/hyperlink" Target="#Wird_vom_Auftraggeber_vorgegeben__" TargetMode="External"/><Relationship Id="rId12" Type="http://schemas.openxmlformats.org/officeDocument/2006/relationships/hyperlink" Target="#Bei_allen_Teilleistungen_angeben__" TargetMode="External"/><Relationship Id="rId17" Type="http://schemas.openxmlformats.org/officeDocument/2006/relationships/hyperlink" Target="#Bei_allen_Teilleistungen_angeben_____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Fu&#195;&#376;note_4" TargetMode="External"/><Relationship Id="rId20" Type="http://schemas.openxmlformats.org/officeDocument/2006/relationships/hyperlink" Target="#_Fu&#195;&#376;note_3" TargetMode="External"/><Relationship Id="rId1" Type="http://schemas.openxmlformats.org/officeDocument/2006/relationships/styles" Target="styles.xml"/><Relationship Id="rId6" Type="http://schemas.openxmlformats.org/officeDocument/2006/relationships/hyperlink" Target="#Wird_vom_Auftraggeber_vorgegeben_" TargetMode="External"/><Relationship Id="rId11" Type="http://schemas.openxmlformats.org/officeDocument/2006/relationships/hyperlink" Target="#Bei_allen_Teilleistungen_angeben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#Bei_allen_Teilleistungen_angeben____" TargetMode="External"/><Relationship Id="rId23" Type="http://schemas.openxmlformats.org/officeDocument/2006/relationships/footer" Target="footer1.xml"/><Relationship Id="rId10" Type="http://schemas.openxmlformats.org/officeDocument/2006/relationships/hyperlink" Target="#Bei_allen_Teilleistungen_angeben_" TargetMode="External"/><Relationship Id="rId19" Type="http://schemas.openxmlformats.org/officeDocument/2006/relationships/hyperlink" Target="#_Bei_allen_Teilleistungen_angeben" TargetMode="External"/><Relationship Id="rId4" Type="http://schemas.openxmlformats.org/officeDocument/2006/relationships/footnotes" Target="footnotes.xml"/><Relationship Id="rId9" Type="http://schemas.openxmlformats.org/officeDocument/2006/relationships/hyperlink" Target="#Wird_vom_Auftraggeber_vorgegeben_____" TargetMode="External"/><Relationship Id="rId14" Type="http://schemas.openxmlformats.org/officeDocument/2006/relationships/hyperlink" Target="#Bei_allen_Teilleistungen_angeben___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Laumann, Milena</dc:creator>
  <cp:keywords/>
  <dc:description/>
  <cp:lastModifiedBy>Laumann, Milena</cp:lastModifiedBy>
  <cp:revision>2</cp:revision>
  <dcterms:created xsi:type="dcterms:W3CDTF">2026-04-22T09:26:00Z</dcterms:created>
  <dcterms:modified xsi:type="dcterms:W3CDTF">2026-04-22T09:26:00Z</dcterms:modified>
</cp:coreProperties>
</file>